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D1" w:rsidRDefault="00895AD1" w:rsidP="00895AD1">
      <w:pPr>
        <w:pStyle w:val="Default"/>
      </w:pPr>
    </w:p>
    <w:p w:rsidR="00895AD1" w:rsidRDefault="00895AD1" w:rsidP="00895AD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SCIENCE MAGAZINE</w:t>
      </w:r>
    </w:p>
    <w:p w:rsidR="00895AD1" w:rsidRDefault="00895AD1" w:rsidP="00895AD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Rivista Scientifica Aziendale</w:t>
      </w:r>
    </w:p>
    <w:p w:rsidR="00895AD1" w:rsidRDefault="00895AD1" w:rsidP="00895AD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Azienda Ospedaliera Bianchi-Melacrino-Morelli</w:t>
      </w:r>
    </w:p>
    <w:p w:rsidR="00895AD1" w:rsidRDefault="00895AD1" w:rsidP="00895AD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Reggio Calabria</w:t>
      </w:r>
    </w:p>
    <w:p w:rsidR="00895AD1" w:rsidRDefault="00895AD1" w:rsidP="00895AD1">
      <w:pPr>
        <w:pStyle w:val="Default"/>
        <w:rPr>
          <w:sz w:val="28"/>
          <w:szCs w:val="28"/>
        </w:rPr>
      </w:pPr>
    </w:p>
    <w:p w:rsidR="00895AD1" w:rsidRDefault="00895AD1" w:rsidP="00895A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Azienda Ospedaliera “Bianchi-Melacrino-Morelli” Reggio Calabria</w:t>
      </w:r>
    </w:p>
    <w:p w:rsidR="00895AD1" w:rsidRDefault="00895AD1" w:rsidP="00895AD1">
      <w:pPr>
        <w:pStyle w:val="Default"/>
        <w:rPr>
          <w:b/>
          <w:bCs/>
          <w:sz w:val="28"/>
          <w:szCs w:val="28"/>
        </w:rPr>
      </w:pPr>
    </w:p>
    <w:p w:rsidR="00895AD1" w:rsidRDefault="00895AD1" w:rsidP="00895A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U.O.C. MEDICINA E CHIRURGIA DI ACCETTAZIONE E D’URGENZA</w:t>
      </w:r>
    </w:p>
    <w:p w:rsidR="00895AD1" w:rsidRDefault="00895AD1" w:rsidP="00895A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DIRETTORE F.F. DOTT. FRANCESCO MOSCHELLA</w:t>
      </w:r>
    </w:p>
    <w:p w:rsidR="00895AD1" w:rsidRDefault="00895AD1" w:rsidP="00895AD1">
      <w:pPr>
        <w:rPr>
          <w:sz w:val="23"/>
          <w:szCs w:val="23"/>
        </w:rPr>
      </w:pPr>
    </w:p>
    <w:p w:rsidR="00953A90" w:rsidRDefault="00895AD1" w:rsidP="00895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AD1">
        <w:rPr>
          <w:rFonts w:ascii="Times New Roman" w:hAnsi="Times New Roman" w:cs="Times New Roman"/>
          <w:sz w:val="24"/>
          <w:szCs w:val="24"/>
        </w:rPr>
        <w:t>F. Moschella-</w:t>
      </w:r>
      <w:r w:rsidR="00AB559B">
        <w:rPr>
          <w:rFonts w:ascii="Times New Roman" w:hAnsi="Times New Roman" w:cs="Times New Roman"/>
          <w:sz w:val="24"/>
          <w:szCs w:val="24"/>
        </w:rPr>
        <w:t>F. Barreca-</w:t>
      </w:r>
      <w:r w:rsidRPr="00895AD1">
        <w:rPr>
          <w:rFonts w:ascii="Times New Roman" w:hAnsi="Times New Roman" w:cs="Times New Roman"/>
          <w:sz w:val="24"/>
          <w:szCs w:val="24"/>
        </w:rPr>
        <w:t>F.Caccamo-M.R.Giofrè-D.Giustra-G.Lavilla-M.G.Pensabene-L.Africa</w:t>
      </w:r>
    </w:p>
    <w:p w:rsidR="00895AD1" w:rsidRDefault="00895AD1" w:rsidP="00895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AD1" w:rsidRDefault="005E532D" w:rsidP="00895A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IL SISTEMA FAST TRACK:UN MODELLO ORGANIZZATIVO PER RIDURRE IL SOVRAFFOLLAMENTO DEL PRONTO SOCCORSO</w:t>
      </w:r>
    </w:p>
    <w:p w:rsidR="00895AD1" w:rsidRDefault="00895AD1" w:rsidP="00895AD1">
      <w:pPr>
        <w:pStyle w:val="Default"/>
      </w:pPr>
    </w:p>
    <w:p w:rsidR="00895AD1" w:rsidRPr="00895AD1" w:rsidRDefault="00895AD1" w:rsidP="00895AD1">
      <w:pPr>
        <w:pStyle w:val="Default"/>
        <w:spacing w:line="360" w:lineRule="auto"/>
        <w:ind w:right="-568"/>
      </w:pPr>
      <w:r w:rsidRPr="00895AD1">
        <w:rPr>
          <w:b/>
          <w:bCs/>
        </w:rPr>
        <w:t xml:space="preserve">Dott. Francesco Moschella Via S. Caterina Dir. I n. 14 Reggio Calabria. email:f.moschella@alice.it </w:t>
      </w:r>
    </w:p>
    <w:p w:rsidR="00AB559B" w:rsidRDefault="00AB559B" w:rsidP="00895AD1">
      <w:pPr>
        <w:pStyle w:val="Default"/>
        <w:spacing w:line="360" w:lineRule="auto"/>
      </w:pPr>
      <w:r>
        <w:t>Dott. Filippo Barreca</w:t>
      </w:r>
    </w:p>
    <w:p w:rsidR="00895AD1" w:rsidRPr="00895AD1" w:rsidRDefault="00895AD1" w:rsidP="00895AD1">
      <w:pPr>
        <w:pStyle w:val="Default"/>
        <w:spacing w:line="360" w:lineRule="auto"/>
      </w:pPr>
      <w:r w:rsidRPr="00895AD1">
        <w:t xml:space="preserve">Dott. Filippo Caccamo </w:t>
      </w:r>
    </w:p>
    <w:p w:rsidR="00895AD1" w:rsidRPr="00895AD1" w:rsidRDefault="00895AD1" w:rsidP="00895AD1">
      <w:pPr>
        <w:pStyle w:val="Default"/>
        <w:spacing w:line="360" w:lineRule="auto"/>
      </w:pPr>
      <w:r w:rsidRPr="00895AD1">
        <w:t xml:space="preserve">Dott. Maria Rosa Giofrè </w:t>
      </w:r>
    </w:p>
    <w:p w:rsidR="00895AD1" w:rsidRPr="00895AD1" w:rsidRDefault="00895AD1" w:rsidP="00895AD1">
      <w:pPr>
        <w:pStyle w:val="Default"/>
        <w:spacing w:line="360" w:lineRule="auto"/>
      </w:pPr>
      <w:r w:rsidRPr="00895AD1">
        <w:t xml:space="preserve">Dott. Diego Giustra </w:t>
      </w:r>
    </w:p>
    <w:p w:rsidR="00895AD1" w:rsidRPr="00895AD1" w:rsidRDefault="00895AD1" w:rsidP="00895AD1">
      <w:pPr>
        <w:pStyle w:val="Default"/>
        <w:spacing w:line="360" w:lineRule="auto"/>
      </w:pPr>
      <w:r w:rsidRPr="00895AD1">
        <w:t xml:space="preserve">Dott. Giuseppe Lavilla </w:t>
      </w:r>
    </w:p>
    <w:p w:rsidR="00895AD1" w:rsidRPr="00895AD1" w:rsidRDefault="00895AD1" w:rsidP="00895AD1">
      <w:pPr>
        <w:pStyle w:val="Default"/>
        <w:spacing w:line="360" w:lineRule="auto"/>
      </w:pPr>
      <w:r w:rsidRPr="00895AD1">
        <w:t xml:space="preserve">Dott. Maria Grazia Pensabene </w:t>
      </w:r>
    </w:p>
    <w:p w:rsidR="00895AD1" w:rsidRDefault="00895AD1" w:rsidP="00895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AD1">
        <w:rPr>
          <w:rFonts w:ascii="Times New Roman" w:hAnsi="Times New Roman" w:cs="Times New Roman"/>
          <w:sz w:val="24"/>
          <w:szCs w:val="24"/>
        </w:rPr>
        <w:t>Dott.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AD1">
        <w:rPr>
          <w:rFonts w:ascii="Times New Roman" w:hAnsi="Times New Roman" w:cs="Times New Roman"/>
          <w:sz w:val="24"/>
          <w:szCs w:val="24"/>
        </w:rPr>
        <w:t>Liana Africa</w:t>
      </w:r>
    </w:p>
    <w:p w:rsidR="00895AD1" w:rsidRPr="00895AD1" w:rsidRDefault="00895AD1" w:rsidP="00895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AD1">
        <w:rPr>
          <w:rFonts w:ascii="Times New Roman" w:hAnsi="Times New Roman" w:cs="Times New Roman"/>
          <w:b/>
          <w:bCs/>
          <w:sz w:val="24"/>
          <w:szCs w:val="24"/>
        </w:rPr>
        <w:t>Parole chiave</w:t>
      </w:r>
      <w:r>
        <w:rPr>
          <w:rFonts w:ascii="Times New Roman" w:hAnsi="Times New Roman" w:cs="Times New Roman"/>
          <w:sz w:val="24"/>
          <w:szCs w:val="24"/>
        </w:rPr>
        <w:t>: Pronto Soccorso, DEA, sovraffollamento</w:t>
      </w:r>
      <w:r w:rsidR="005E532D">
        <w:rPr>
          <w:rFonts w:ascii="Times New Roman" w:hAnsi="Times New Roman" w:cs="Times New Roman"/>
          <w:sz w:val="24"/>
          <w:szCs w:val="24"/>
        </w:rPr>
        <w:t>,fast t</w:t>
      </w:r>
      <w:r w:rsidR="006116CA">
        <w:rPr>
          <w:rFonts w:ascii="Times New Roman" w:hAnsi="Times New Roman" w:cs="Times New Roman"/>
          <w:sz w:val="24"/>
          <w:szCs w:val="24"/>
        </w:rPr>
        <w:t>r</w:t>
      </w:r>
      <w:r w:rsidR="005E532D">
        <w:rPr>
          <w:rFonts w:ascii="Times New Roman" w:hAnsi="Times New Roman" w:cs="Times New Roman"/>
          <w:sz w:val="24"/>
          <w:szCs w:val="24"/>
        </w:rPr>
        <w:t>ack</w:t>
      </w:r>
    </w:p>
    <w:p w:rsidR="00895AD1" w:rsidRDefault="00895AD1" w:rsidP="00895AD1">
      <w:pPr>
        <w:pStyle w:val="Default"/>
        <w:rPr>
          <w:lang w:val="en-US"/>
        </w:rPr>
      </w:pPr>
      <w:r w:rsidRPr="00895AD1">
        <w:rPr>
          <w:b/>
          <w:bCs/>
          <w:lang w:val="en-US"/>
        </w:rPr>
        <w:t>Key words</w:t>
      </w:r>
      <w:r>
        <w:rPr>
          <w:lang w:val="en-US"/>
        </w:rPr>
        <w:t>:</w:t>
      </w:r>
      <w:r w:rsidRPr="005E532D">
        <w:rPr>
          <w:rStyle w:val="shorttext"/>
          <w:lang w:val="en-US"/>
        </w:rPr>
        <w:t xml:space="preserve"> </w:t>
      </w:r>
      <w:r w:rsidRPr="005E532D">
        <w:rPr>
          <w:rStyle w:val="hps"/>
          <w:lang w:val="en-US"/>
        </w:rPr>
        <w:t>first aid</w:t>
      </w:r>
      <w:r w:rsidRPr="005E532D">
        <w:rPr>
          <w:rStyle w:val="shorttext"/>
          <w:lang w:val="en-US"/>
        </w:rPr>
        <w:t xml:space="preserve">, DEA, </w:t>
      </w:r>
      <w:r w:rsidRPr="005E532D">
        <w:rPr>
          <w:rStyle w:val="hps"/>
          <w:lang w:val="en-US"/>
        </w:rPr>
        <w:t>overcrowding</w:t>
      </w:r>
      <w:r w:rsidR="005E532D">
        <w:rPr>
          <w:rStyle w:val="hps"/>
          <w:lang w:val="en-US"/>
        </w:rPr>
        <w:t>, fast track</w:t>
      </w:r>
    </w:p>
    <w:p w:rsidR="00895AD1" w:rsidRPr="00895AD1" w:rsidRDefault="00895AD1" w:rsidP="00895AD1">
      <w:pPr>
        <w:pStyle w:val="Default"/>
        <w:rPr>
          <w:lang w:val="en-US"/>
        </w:rPr>
      </w:pPr>
    </w:p>
    <w:p w:rsidR="006116CA" w:rsidRDefault="00895AD1" w:rsidP="006116CA">
      <w:pPr>
        <w:pStyle w:val="Default"/>
        <w:ind w:right="-568"/>
        <w:jc w:val="both"/>
        <w:rPr>
          <w:color w:val="auto"/>
        </w:rPr>
      </w:pPr>
      <w:r w:rsidRPr="00895AD1">
        <w:rPr>
          <w:b/>
          <w:color w:val="auto"/>
        </w:rPr>
        <w:t xml:space="preserve">Riassunto: </w:t>
      </w:r>
      <w:r w:rsidRPr="00895AD1">
        <w:rPr>
          <w:color w:val="auto"/>
        </w:rPr>
        <w:t>Gli autori</w:t>
      </w:r>
      <w:r w:rsidR="006116CA">
        <w:rPr>
          <w:color w:val="auto"/>
        </w:rPr>
        <w:t xml:space="preserve"> a</w:t>
      </w:r>
      <w:r w:rsidR="006116CA" w:rsidRPr="006116CA">
        <w:rPr>
          <w:color w:val="auto"/>
        </w:rPr>
        <w:t>nalizzano l’impatto del sistema fast track</w:t>
      </w:r>
      <w:r w:rsidR="006116CA">
        <w:rPr>
          <w:color w:val="auto"/>
        </w:rPr>
        <w:t xml:space="preserve"> come metodica per limitare il</w:t>
      </w:r>
      <w:r w:rsidRPr="00895AD1">
        <w:rPr>
          <w:color w:val="auto"/>
        </w:rPr>
        <w:t xml:space="preserve"> </w:t>
      </w:r>
      <w:r w:rsidR="006116CA">
        <w:rPr>
          <w:color w:val="auto"/>
        </w:rPr>
        <w:t xml:space="preserve"> </w:t>
      </w:r>
    </w:p>
    <w:p w:rsidR="006116CA" w:rsidRPr="00651336" w:rsidRDefault="006116CA" w:rsidP="006116CA">
      <w:pPr>
        <w:pStyle w:val="Default"/>
        <w:ind w:right="-568"/>
        <w:jc w:val="both"/>
        <w:rPr>
          <w:color w:val="auto"/>
          <w:lang w:val="en-US"/>
        </w:rPr>
      </w:pPr>
      <w:r>
        <w:rPr>
          <w:color w:val="auto"/>
        </w:rPr>
        <w:t xml:space="preserve">                   </w:t>
      </w:r>
      <w:r w:rsidR="00895AD1" w:rsidRPr="00651336">
        <w:rPr>
          <w:color w:val="auto"/>
          <w:lang w:val="en-US"/>
        </w:rPr>
        <w:t>sovraffollamento</w:t>
      </w:r>
      <w:r w:rsidRPr="00651336">
        <w:rPr>
          <w:color w:val="auto"/>
          <w:lang w:val="en-US"/>
        </w:rPr>
        <w:t xml:space="preserve"> del Pronto Soccorso.</w:t>
      </w:r>
      <w:r w:rsidR="00895AD1" w:rsidRPr="00651336">
        <w:rPr>
          <w:color w:val="auto"/>
          <w:lang w:val="en-US"/>
        </w:rPr>
        <w:t xml:space="preserve"> </w:t>
      </w:r>
    </w:p>
    <w:p w:rsidR="00895AD1" w:rsidRPr="006116CA" w:rsidRDefault="00895AD1" w:rsidP="00895AD1">
      <w:pPr>
        <w:pStyle w:val="Default"/>
        <w:ind w:right="-568"/>
        <w:rPr>
          <w:color w:val="auto"/>
          <w:lang w:val="en-US"/>
        </w:rPr>
      </w:pPr>
      <w:r w:rsidRPr="006116CA">
        <w:rPr>
          <w:color w:val="auto"/>
          <w:lang w:val="en-US"/>
        </w:rPr>
        <w:t xml:space="preserve">                </w:t>
      </w:r>
    </w:p>
    <w:p w:rsidR="006116CA" w:rsidRPr="006116CA" w:rsidRDefault="00895AD1" w:rsidP="006116CA">
      <w:pPr>
        <w:pStyle w:val="Default"/>
        <w:jc w:val="both"/>
        <w:rPr>
          <w:rStyle w:val="hps"/>
          <w:lang w:val="en-US"/>
        </w:rPr>
      </w:pPr>
      <w:r w:rsidRPr="006116CA">
        <w:rPr>
          <w:b/>
          <w:color w:val="auto"/>
          <w:lang w:val="en-US"/>
        </w:rPr>
        <w:t>Summary:</w:t>
      </w:r>
      <w:r w:rsidR="006116CA" w:rsidRPr="00651336">
        <w:rPr>
          <w:rStyle w:val="hps"/>
          <w:lang w:val="en-US"/>
        </w:rPr>
        <w:t>The authors analyze</w:t>
      </w:r>
      <w:r w:rsidR="006116CA" w:rsidRPr="00651336">
        <w:rPr>
          <w:lang w:val="en-US"/>
        </w:rPr>
        <w:t xml:space="preserve"> </w:t>
      </w:r>
      <w:r w:rsidR="006116CA" w:rsidRPr="00651336">
        <w:rPr>
          <w:rStyle w:val="hps"/>
          <w:lang w:val="en-US"/>
        </w:rPr>
        <w:t>the impact of the</w:t>
      </w:r>
      <w:r w:rsidR="006116CA" w:rsidRPr="00651336">
        <w:rPr>
          <w:lang w:val="en-US"/>
        </w:rPr>
        <w:t xml:space="preserve"> </w:t>
      </w:r>
      <w:r w:rsidR="006116CA" w:rsidRPr="00651336">
        <w:rPr>
          <w:rStyle w:val="hps"/>
          <w:lang w:val="en-US"/>
        </w:rPr>
        <w:t>fast track</w:t>
      </w:r>
      <w:r w:rsidR="006116CA" w:rsidRPr="00651336">
        <w:rPr>
          <w:lang w:val="en-US"/>
        </w:rPr>
        <w:t xml:space="preserve"> </w:t>
      </w:r>
      <w:r w:rsidR="006116CA" w:rsidRPr="00651336">
        <w:rPr>
          <w:rStyle w:val="hps"/>
          <w:lang w:val="en-US"/>
        </w:rPr>
        <w:t>as a</w:t>
      </w:r>
      <w:r w:rsidR="006116CA" w:rsidRPr="00651336">
        <w:rPr>
          <w:lang w:val="en-US"/>
        </w:rPr>
        <w:t xml:space="preserve"> </w:t>
      </w:r>
      <w:r w:rsidR="006116CA" w:rsidRPr="00651336">
        <w:rPr>
          <w:rStyle w:val="hps"/>
          <w:lang w:val="en-US"/>
        </w:rPr>
        <w:t>method</w:t>
      </w:r>
      <w:r w:rsidR="006116CA" w:rsidRPr="00651336">
        <w:rPr>
          <w:lang w:val="en-US"/>
        </w:rPr>
        <w:t xml:space="preserve"> </w:t>
      </w:r>
      <w:r w:rsidR="006116CA" w:rsidRPr="00651336">
        <w:rPr>
          <w:rStyle w:val="hps"/>
          <w:lang w:val="en-US"/>
        </w:rPr>
        <w:t>to limit the</w:t>
      </w:r>
      <w:r w:rsidR="006116CA" w:rsidRPr="00651336">
        <w:rPr>
          <w:lang w:val="en-US"/>
        </w:rPr>
        <w:t xml:space="preserve"> </w:t>
      </w:r>
      <w:r w:rsidR="006116CA" w:rsidRPr="00651336">
        <w:rPr>
          <w:lang w:val="en-US"/>
        </w:rPr>
        <w:br/>
        <w:t>                   </w:t>
      </w:r>
      <w:r w:rsidR="006116CA" w:rsidRPr="00651336">
        <w:rPr>
          <w:rStyle w:val="hps"/>
          <w:lang w:val="en-US"/>
        </w:rPr>
        <w:t>overcrowding</w:t>
      </w:r>
      <w:r w:rsidR="006116CA" w:rsidRPr="00651336">
        <w:rPr>
          <w:lang w:val="en-US"/>
        </w:rPr>
        <w:t xml:space="preserve"> </w:t>
      </w:r>
      <w:r w:rsidR="006116CA" w:rsidRPr="00651336">
        <w:rPr>
          <w:rStyle w:val="hps"/>
          <w:lang w:val="en-US"/>
        </w:rPr>
        <w:t>in the emergency room</w:t>
      </w:r>
      <w:r w:rsidR="006116CA" w:rsidRPr="00651336">
        <w:rPr>
          <w:lang w:val="en-US"/>
        </w:rPr>
        <w:t>.</w:t>
      </w:r>
    </w:p>
    <w:p w:rsidR="00895AD1" w:rsidRDefault="00895AD1" w:rsidP="00895AD1">
      <w:pPr>
        <w:pStyle w:val="Default"/>
        <w:rPr>
          <w:b/>
          <w:color w:val="auto"/>
          <w:lang w:val="en-US"/>
        </w:rPr>
      </w:pPr>
    </w:p>
    <w:p w:rsidR="006116CA" w:rsidRDefault="006116CA" w:rsidP="00895AD1">
      <w:pPr>
        <w:pStyle w:val="Default"/>
        <w:rPr>
          <w:b/>
          <w:color w:val="auto"/>
          <w:lang w:val="en-US"/>
        </w:rPr>
      </w:pPr>
    </w:p>
    <w:p w:rsidR="006116CA" w:rsidRDefault="006116CA" w:rsidP="00895AD1">
      <w:pPr>
        <w:pStyle w:val="Default"/>
        <w:rPr>
          <w:b/>
          <w:color w:val="auto"/>
          <w:lang w:val="en-US"/>
        </w:rPr>
      </w:pPr>
    </w:p>
    <w:p w:rsidR="006116CA" w:rsidRDefault="006116CA" w:rsidP="00895AD1">
      <w:pPr>
        <w:pStyle w:val="Default"/>
        <w:rPr>
          <w:b/>
          <w:color w:val="auto"/>
          <w:lang w:val="en-US"/>
        </w:rPr>
      </w:pPr>
    </w:p>
    <w:p w:rsidR="006116CA" w:rsidRDefault="006116CA" w:rsidP="00895AD1">
      <w:pPr>
        <w:pStyle w:val="Default"/>
        <w:rPr>
          <w:b/>
          <w:color w:val="auto"/>
          <w:lang w:val="en-US"/>
        </w:rPr>
      </w:pPr>
    </w:p>
    <w:p w:rsidR="006116CA" w:rsidRDefault="006116CA" w:rsidP="00895AD1">
      <w:pPr>
        <w:pStyle w:val="Default"/>
        <w:rPr>
          <w:b/>
          <w:color w:val="auto"/>
          <w:lang w:val="en-US"/>
        </w:rPr>
      </w:pPr>
    </w:p>
    <w:p w:rsidR="006116CA" w:rsidRDefault="006116CA" w:rsidP="00895AD1">
      <w:pPr>
        <w:pStyle w:val="Default"/>
        <w:rPr>
          <w:color w:val="auto"/>
          <w:lang w:val="en-US"/>
        </w:rPr>
      </w:pPr>
    </w:p>
    <w:p w:rsidR="006116CA" w:rsidRDefault="006116CA" w:rsidP="006116CA">
      <w:pPr>
        <w:pStyle w:val="Default"/>
        <w:spacing w:line="360" w:lineRule="auto"/>
        <w:jc w:val="both"/>
        <w:rPr>
          <w:color w:val="auto"/>
        </w:rPr>
      </w:pPr>
      <w:r w:rsidRPr="006116CA">
        <w:rPr>
          <w:color w:val="auto"/>
        </w:rPr>
        <w:t xml:space="preserve">Negli ultimi </w:t>
      </w:r>
      <w:r w:rsidR="00916A3E">
        <w:rPr>
          <w:color w:val="auto"/>
        </w:rPr>
        <w:t>anni</w:t>
      </w:r>
      <w:r>
        <w:rPr>
          <w:color w:val="auto"/>
        </w:rPr>
        <w:t xml:space="preserve"> il Triage ha rappresentato una delle innovazioni più importanti nel campo dell’emergenza/urgenza, assumendo una valenza strategica nella gestione organizzativa degli accessi al Pronto Soccorso.</w:t>
      </w:r>
    </w:p>
    <w:p w:rsidR="00916A3E" w:rsidRDefault="00916A3E" w:rsidP="006116C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La continua evoluzione dei percorsi organizzativi e gestionali porta allo sviluppo di sistemi assistenziali alternativi al Pronto Soccorso ed in quest’ottica, và inquadrata la metodica Fast Track.</w:t>
      </w:r>
    </w:p>
    <w:p w:rsidR="00916A3E" w:rsidRPr="00916A3E" w:rsidRDefault="00916A3E" w:rsidP="0091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Il Fast Track rappresenta la possibilità autonoma da parte del personale infermieristico, adeguatamente formato, di inviare direttamente al medico specialista ospedaliero pazienti con specifici segni e sintomi riconducibili generalmente a situazioni di non urgenza (codice bianco e verde). </w:t>
      </w:r>
    </w:p>
    <w:p w:rsidR="00916A3E" w:rsidRPr="00916A3E" w:rsidRDefault="00916A3E" w:rsidP="0091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Gli studi internazionali hanno dimostrato che l’attivazione di percorsi veloci in P.S., per le patologie minori, permette:</w:t>
      </w:r>
    </w:p>
    <w:p w:rsidR="00916A3E" w:rsidRPr="00916A3E" w:rsidRDefault="00916A3E" w:rsidP="00916A3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una razionalizzazione dei percorsi e una sensibile diminuzione dei tempi di attesa;</w:t>
      </w:r>
    </w:p>
    <w:p w:rsidR="00916A3E" w:rsidRPr="00916A3E" w:rsidRDefault="00916A3E" w:rsidP="00916A3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riduce i tempi di permanenza in DEA;</w:t>
      </w:r>
    </w:p>
    <w:p w:rsidR="00916A3E" w:rsidRPr="00916A3E" w:rsidRDefault="00916A3E" w:rsidP="00916A3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riduce il numero di pazienti che abbandonano il P.S. senza essere valutati;</w:t>
      </w:r>
    </w:p>
    <w:p w:rsidR="00916A3E" w:rsidRPr="00916A3E" w:rsidRDefault="00916A3E" w:rsidP="00916A3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riduce le proteste e la conflittualità con gli utenti, generando una percezione di migliore qualità del sistema di Emergenza.</w:t>
      </w:r>
    </w:p>
    <w:p w:rsidR="00651336" w:rsidRDefault="00651336" w:rsidP="00651336">
      <w:pPr>
        <w:pStyle w:val="Default"/>
        <w:spacing w:line="360" w:lineRule="auto"/>
        <w:jc w:val="both"/>
      </w:pPr>
      <w:r w:rsidRPr="00651336">
        <w:t>Oggi in Italia 400 abitanti su 1000 ogni anno si rivolgono al Pronto Soccorso ospedaliero, 250 dei qual</w:t>
      </w:r>
      <w:r>
        <w:t xml:space="preserve">i per problemi di salute minori, rappresentati dai cosiddetti codici a bassa priorità e che riguardano principalmente patologie oculistiche, otorinolaringoiatriche, dermatologiche, </w:t>
      </w:r>
      <w:r w:rsidRPr="00651336">
        <w:t>che raramente rivestono carattere d‟urgenza ma che rappresentano una fetta rilevante, dal punto di vista numeric</w:t>
      </w:r>
      <w:r w:rsidR="006D306B">
        <w:t>o, degli utenti che accedono</w:t>
      </w:r>
      <w:r w:rsidRPr="00651336">
        <w:t xml:space="preserve"> al pronto soccorso. </w:t>
      </w:r>
    </w:p>
    <w:p w:rsidR="007C1FC7" w:rsidRDefault="00651336" w:rsidP="00651336">
      <w:pPr>
        <w:pStyle w:val="Default"/>
        <w:spacing w:line="360" w:lineRule="auto"/>
        <w:jc w:val="both"/>
      </w:pPr>
      <w:r w:rsidRPr="00651336">
        <w:t>Per inciso tale fenomeno è diffuso in tutto il mondo e un po</w:t>
      </w:r>
      <w:r>
        <w:t>’</w:t>
      </w:r>
      <w:r w:rsidRPr="00651336">
        <w:t xml:space="preserve"> ovunque sono stati messi in atto aggiustamenti</w:t>
      </w:r>
      <w:r w:rsidR="009550E1">
        <w:t xml:space="preserve"> organizzativi per far fronte a tale</w:t>
      </w:r>
      <w:r w:rsidRPr="00651336">
        <w:t xml:space="preserve"> problema. </w:t>
      </w:r>
    </w:p>
    <w:p w:rsidR="00A52ABE" w:rsidRDefault="00651336" w:rsidP="00651336">
      <w:pPr>
        <w:pStyle w:val="Default"/>
        <w:spacing w:line="360" w:lineRule="auto"/>
        <w:jc w:val="both"/>
      </w:pPr>
      <w:r w:rsidRPr="00651336">
        <w:t xml:space="preserve">Per questa casistica di pazienti è stato predisposto già da alcuni anni un percorso preferenziale di facilitazione diagnostica detto </w:t>
      </w:r>
      <w:r w:rsidRPr="00AA7471">
        <w:rPr>
          <w:b/>
        </w:rPr>
        <w:t>“</w:t>
      </w:r>
      <w:r w:rsidRPr="00AA7471">
        <w:rPr>
          <w:b/>
          <w:i/>
          <w:iCs/>
        </w:rPr>
        <w:t>Fast Track</w:t>
      </w:r>
      <w:r w:rsidR="00A52ABE" w:rsidRPr="00AA7471">
        <w:rPr>
          <w:b/>
        </w:rPr>
        <w:t>”</w:t>
      </w:r>
      <w:r w:rsidR="00A52ABE">
        <w:t xml:space="preserve"> </w:t>
      </w:r>
      <w:r w:rsidRPr="00651336">
        <w:t xml:space="preserve">o “corridoio veloce”. </w:t>
      </w:r>
    </w:p>
    <w:p w:rsidR="00775A40" w:rsidRDefault="00651336" w:rsidP="00651336">
      <w:pPr>
        <w:pStyle w:val="Default"/>
        <w:spacing w:line="360" w:lineRule="auto"/>
        <w:jc w:val="both"/>
      </w:pPr>
      <w:r w:rsidRPr="00651336">
        <w:t>In questi casi, l‟infermiere triagista si limita ad effettuare l‟accettazione di pronto soccorso ed in</w:t>
      </w:r>
      <w:r w:rsidR="00775A40">
        <w:t>via direttamente i pazienti all’ambulatorio dedicato.</w:t>
      </w:r>
    </w:p>
    <w:p w:rsidR="00651336" w:rsidRDefault="00775A40" w:rsidP="00651336">
      <w:pPr>
        <w:pStyle w:val="Default"/>
        <w:spacing w:line="360" w:lineRule="auto"/>
        <w:jc w:val="both"/>
      </w:pPr>
      <w:r>
        <w:t>T</w:t>
      </w:r>
      <w:r w:rsidR="00A52ABE">
        <w:t>ale procedura</w:t>
      </w:r>
      <w:r w:rsidR="006D306B">
        <w:t xml:space="preserve"> permette</w:t>
      </w:r>
      <w:r w:rsidR="00651336" w:rsidRPr="00651336">
        <w:t xml:space="preserve"> di velocizzare l‟accesso di questi pazienti riducendo i tempi di attesa e d</w:t>
      </w:r>
      <w:r w:rsidR="009550E1">
        <w:t>i permanenza in Pronto S</w:t>
      </w:r>
      <w:r w:rsidR="00A52ABE">
        <w:t>occorso.</w:t>
      </w:r>
    </w:p>
    <w:p w:rsidR="009550E1" w:rsidRDefault="009550E1" w:rsidP="00651336">
      <w:pPr>
        <w:pStyle w:val="Default"/>
        <w:spacing w:line="360" w:lineRule="auto"/>
        <w:jc w:val="both"/>
      </w:pPr>
      <w:r>
        <w:t>Il Pronto Soccorso dell’Azienda Ospedaliera “Bianchi-Melacrino-Morelli” di Reggio Calabria, ha effettuato nell’</w:t>
      </w:r>
      <w:r w:rsidR="007C1FC7">
        <w:t>anno 2013 72991</w:t>
      </w:r>
      <w:r>
        <w:t xml:space="preserve"> prestazioni</w:t>
      </w:r>
      <w:r w:rsidR="007C1FC7">
        <w:t>, così suddivise</w:t>
      </w:r>
      <w:r w:rsidR="004A37EA">
        <w:t xml:space="preserve"> in base ai codici di priorità assegnati dal Triage:</w:t>
      </w:r>
    </w:p>
    <w:p w:rsidR="004A37EA" w:rsidRDefault="007C1FC7" w:rsidP="00651336">
      <w:pPr>
        <w:pStyle w:val="Default"/>
        <w:spacing w:line="360" w:lineRule="auto"/>
        <w:jc w:val="both"/>
      </w:pPr>
      <w:r>
        <w:lastRenderedPageBreak/>
        <w:t>CODICE ROSSO:</w:t>
      </w:r>
      <w:r w:rsidR="00775A40">
        <w:t xml:space="preserve"> </w:t>
      </w:r>
      <w:r>
        <w:t>2</w:t>
      </w:r>
      <w:r w:rsidR="00775A40">
        <w:t>.</w:t>
      </w:r>
      <w:r>
        <w:t>342 (3,21%)</w:t>
      </w:r>
    </w:p>
    <w:p w:rsidR="007C1FC7" w:rsidRDefault="007C1FC7" w:rsidP="00651336">
      <w:pPr>
        <w:pStyle w:val="Default"/>
        <w:spacing w:line="360" w:lineRule="auto"/>
        <w:jc w:val="both"/>
      </w:pPr>
      <w:r>
        <w:t>CODICE GIALLO: 15.169 (20,74%)</w:t>
      </w:r>
    </w:p>
    <w:p w:rsidR="007C1FC7" w:rsidRDefault="007C1FC7" w:rsidP="00651336">
      <w:pPr>
        <w:pStyle w:val="Default"/>
        <w:spacing w:line="360" w:lineRule="auto"/>
        <w:jc w:val="both"/>
      </w:pPr>
      <w:r>
        <w:t>CODICE VERDE: 47</w:t>
      </w:r>
      <w:r w:rsidR="00775A40">
        <w:t>.</w:t>
      </w:r>
      <w:r>
        <w:t>885 (65,65)</w:t>
      </w:r>
    </w:p>
    <w:p w:rsidR="007C1FC7" w:rsidRDefault="007C1FC7" w:rsidP="00651336">
      <w:pPr>
        <w:pStyle w:val="Default"/>
        <w:spacing w:line="360" w:lineRule="auto"/>
        <w:jc w:val="both"/>
      </w:pPr>
      <w:r>
        <w:t>CODICE BIANCO: 7</w:t>
      </w:r>
      <w:r w:rsidR="00775A40">
        <w:t>.</w:t>
      </w:r>
      <w:r>
        <w:t>595 (10,40%)</w:t>
      </w:r>
    </w:p>
    <w:p w:rsidR="007C1FC7" w:rsidRDefault="007C1FC7" w:rsidP="00651336">
      <w:pPr>
        <w:pStyle w:val="Default"/>
        <w:spacing w:line="360" w:lineRule="auto"/>
        <w:jc w:val="both"/>
      </w:pPr>
      <w:r>
        <w:t>Da tali numeri si evince che oltre il 76% degli accessi è rappresentato da pazienti cui è stato assegnato un codice verde o bianco e all’interno di tale percentuale, il 26,5% ( 14.700 pazienti) è rappresentato da pazienti con patologie oculistiche, otorinolaringoiatriche e dermatologiche.</w:t>
      </w:r>
    </w:p>
    <w:p w:rsidR="007C1FC7" w:rsidRDefault="007C1FC7" w:rsidP="00651336">
      <w:pPr>
        <w:pStyle w:val="Default"/>
        <w:spacing w:line="360" w:lineRule="auto"/>
        <w:jc w:val="both"/>
      </w:pPr>
      <w:r>
        <w:t>La possibilità di inviare direttamente dal Triage tali pazienti</w:t>
      </w:r>
      <w:r w:rsidR="00D47A1B">
        <w:t>,</w:t>
      </w:r>
      <w:r>
        <w:t xml:space="preserve"> direttamente agli ambulatori di competenza, significa diminuire, in maniera considerevole, il carico di lavoro che grava</w:t>
      </w:r>
      <w:r w:rsidR="00D47A1B">
        <w:t xml:space="preserve"> sul pronto soccorso, riducendo</w:t>
      </w:r>
      <w:r>
        <w:t xml:space="preserve"> il sovraffollamento </w:t>
      </w:r>
      <w:r w:rsidR="00D47A1B">
        <w:t>e generando nel paziente una migliore qualità della prestazione erogata.</w:t>
      </w:r>
    </w:p>
    <w:p w:rsidR="00D47A1B" w:rsidRDefault="00D47A1B" w:rsidP="00651336">
      <w:pPr>
        <w:pStyle w:val="Default"/>
        <w:spacing w:line="360" w:lineRule="auto"/>
        <w:jc w:val="both"/>
      </w:pPr>
      <w:r>
        <w:t>L’attività di Fast Track, per funzionare in maniera corretta, necessita della redazione di Linee Guida e Protocolli.</w:t>
      </w:r>
    </w:p>
    <w:p w:rsidR="00D47A1B" w:rsidRDefault="00D47A1B" w:rsidP="00651336">
      <w:pPr>
        <w:pStyle w:val="Default"/>
        <w:spacing w:line="360" w:lineRule="auto"/>
        <w:jc w:val="both"/>
      </w:pPr>
      <w:r>
        <w:t>La nostra U.O., ha redatto le seguenti Linee Guida per il Fast Track, riguardanti l’invio di pazienti presso gli ambulatori delle UU.OO.CC. di Oculistica,Otorinolaringoiatria,Dermatologia.</w:t>
      </w:r>
    </w:p>
    <w:p w:rsidR="00D47A1B" w:rsidRPr="00D47A1B" w:rsidRDefault="00D47A1B" w:rsidP="00D47A1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</w:rPr>
        <w:t>PERCORSI BREVI FAST TRACK</w:t>
      </w:r>
    </w:p>
    <w:p w:rsidR="00D47A1B" w:rsidRPr="00D47A1B" w:rsidRDefault="00D47A1B" w:rsidP="00D47A1B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</w:rPr>
        <w:t>CRITERI DI INCLUSIONE</w:t>
      </w:r>
    </w:p>
    <w:p w:rsidR="00D47A1B" w:rsidRPr="00D47A1B" w:rsidRDefault="00D47A1B" w:rsidP="00D47A1B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Problemi specialistici minori identificati al Triage d’ingresso.</w:t>
      </w:r>
    </w:p>
    <w:p w:rsidR="00D47A1B" w:rsidRPr="00D47A1B" w:rsidRDefault="00D47A1B" w:rsidP="00D47A1B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</w:rPr>
        <w:t>CRITERI DI ESCLUSIONE</w:t>
      </w:r>
    </w:p>
    <w:p w:rsidR="00D47A1B" w:rsidRPr="00D47A1B" w:rsidRDefault="00D47A1B" w:rsidP="00D47A1B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Alterazione o rischio di alterazione delle funzioni vitali.</w:t>
      </w:r>
    </w:p>
    <w:p w:rsidR="00D47A1B" w:rsidRPr="00D47A1B" w:rsidRDefault="00D47A1B" w:rsidP="00D47A1B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D47A1B" w:rsidRPr="00D47A1B" w:rsidRDefault="00D47A1B" w:rsidP="00D47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</w:rPr>
        <w:t xml:space="preserve">PATOLOGIE PER LE QUALI SI PREVEDE DI ATTIVARE IN VIA SPERIMENTALE </w:t>
      </w:r>
    </w:p>
    <w:p w:rsidR="00D47A1B" w:rsidRPr="00D47A1B" w:rsidRDefault="00D47A1B" w:rsidP="00D47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</w:rPr>
        <w:t>IL FAST TRACK</w:t>
      </w:r>
    </w:p>
    <w:p w:rsidR="00D47A1B" w:rsidRPr="00D47A1B" w:rsidRDefault="00D47A1B" w:rsidP="00D47A1B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Disturbi oculari locali (calazio, sospetto corpo estraneo, iperemia congiuntivale, scotomi, ecc.)</w:t>
      </w:r>
    </w:p>
    <w:p w:rsidR="00D47A1B" w:rsidRPr="00D47A1B" w:rsidRDefault="00D47A1B" w:rsidP="00D47A1B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Disturbi ORL (epistassi con P.A. normale, otalgia/secrezione auricolare, acufeni, corpo estraneo orecchio, tappo di cerume, corpo estraneo naso, ecc.)</w:t>
      </w:r>
    </w:p>
    <w:p w:rsidR="00D47A1B" w:rsidRPr="00D47A1B" w:rsidRDefault="00D47A1B" w:rsidP="00D47A1B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Lesioni dermatologiche minori (lesioni cutanee isolate)</w:t>
      </w:r>
    </w:p>
    <w:p w:rsidR="00D47A1B" w:rsidRPr="00D47A1B" w:rsidRDefault="00D47A1B" w:rsidP="00D47A1B">
      <w:pPr>
        <w:pStyle w:val="Paragrafoelenco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</w:rPr>
        <w:t>PATOLOGIE OCULARI</w:t>
      </w:r>
    </w:p>
    <w:p w:rsidR="00D47A1B" w:rsidRPr="00D47A1B" w:rsidRDefault="00D47A1B" w:rsidP="00D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CRITERI DI INCLUSIONE: Disturbi oculari locali</w:t>
      </w:r>
    </w:p>
    <w:p w:rsidR="00D47A1B" w:rsidRPr="00D47A1B" w:rsidRDefault="00D47A1B" w:rsidP="00D47A1B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Congiuntivite</w:t>
      </w:r>
    </w:p>
    <w:p w:rsidR="00D47A1B" w:rsidRPr="00D47A1B" w:rsidRDefault="00D47A1B" w:rsidP="00D47A1B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Corpo estraneo congiuntivale o corneale</w:t>
      </w:r>
    </w:p>
    <w:p w:rsidR="00D47A1B" w:rsidRPr="00D47A1B" w:rsidRDefault="00D47A1B" w:rsidP="00D47A1B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Abrasione corneale</w:t>
      </w:r>
    </w:p>
    <w:p w:rsidR="00D47A1B" w:rsidRPr="00D47A1B" w:rsidRDefault="00D47A1B" w:rsidP="00D47A1B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Emorragia sottocongiuntivale con P.A. normale</w:t>
      </w:r>
    </w:p>
    <w:p w:rsidR="00D47A1B" w:rsidRPr="00D47A1B" w:rsidRDefault="00D47A1B" w:rsidP="00D47A1B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Disturbi del visus isolati</w:t>
      </w:r>
    </w:p>
    <w:p w:rsidR="00D47A1B" w:rsidRPr="00D47A1B" w:rsidRDefault="00D47A1B" w:rsidP="00D47A1B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Scotomi</w:t>
      </w:r>
    </w:p>
    <w:p w:rsidR="00D47A1B" w:rsidRPr="00D47A1B" w:rsidRDefault="00D47A1B" w:rsidP="00D47A1B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Calazio, orzaiolo</w:t>
      </w:r>
    </w:p>
    <w:p w:rsidR="00D47A1B" w:rsidRPr="00D47A1B" w:rsidRDefault="00D47A1B" w:rsidP="00D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lastRenderedPageBreak/>
        <w:t>CRITERI DI ESCLUSIONE:</w:t>
      </w:r>
    </w:p>
    <w:p w:rsidR="00D47A1B" w:rsidRPr="00D47A1B" w:rsidRDefault="00D47A1B" w:rsidP="00D47A1B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Ferite palpebrali</w:t>
      </w:r>
    </w:p>
    <w:p w:rsidR="00D47A1B" w:rsidRPr="00D47A1B" w:rsidRDefault="00D47A1B" w:rsidP="00D47A1B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Tumefazione orbitaria o periorbitaria</w:t>
      </w:r>
    </w:p>
    <w:p w:rsidR="00D47A1B" w:rsidRPr="00D47A1B" w:rsidRDefault="00D47A1B" w:rsidP="00D47A1B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Anisocoria</w:t>
      </w:r>
    </w:p>
    <w:p w:rsidR="00D47A1B" w:rsidRPr="00D47A1B" w:rsidRDefault="00D47A1B" w:rsidP="00D47A1B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Lesioni bulbari</w:t>
      </w:r>
    </w:p>
    <w:p w:rsidR="00D47A1B" w:rsidRPr="00D47A1B" w:rsidRDefault="00D47A1B" w:rsidP="00D47A1B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Improvvisa perdita del visus</w:t>
      </w:r>
    </w:p>
    <w:p w:rsidR="00D47A1B" w:rsidRPr="00D47A1B" w:rsidRDefault="00D47A1B" w:rsidP="00D47A1B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Diplopia</w:t>
      </w:r>
    </w:p>
    <w:p w:rsidR="00D47A1B" w:rsidRPr="00D47A1B" w:rsidRDefault="00D47A1B" w:rsidP="00D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FASCIA ORARIA: Giorni feriali ore 8-20</w:t>
      </w:r>
    </w:p>
    <w:p w:rsidR="00D47A1B" w:rsidRPr="00D47A1B" w:rsidRDefault="00D47A1B" w:rsidP="00D47A1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</w:rPr>
        <w:t>PATOLOGIE OTORINOLARINGOIATRICHE</w:t>
      </w:r>
    </w:p>
    <w:p w:rsidR="00D47A1B" w:rsidRPr="00D47A1B" w:rsidRDefault="00D47A1B" w:rsidP="00D47A1B">
      <w:pPr>
        <w:tabs>
          <w:tab w:val="left" w:pos="46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EPISTASSI</w:t>
      </w:r>
    </w:p>
    <w:p w:rsidR="00D47A1B" w:rsidRPr="00D47A1B" w:rsidRDefault="00D47A1B" w:rsidP="00D47A1B">
      <w:pPr>
        <w:tabs>
          <w:tab w:val="left" w:pos="46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A1B">
        <w:rPr>
          <w:rFonts w:ascii="Times New Roman" w:hAnsi="Times New Roman" w:cs="Times New Roman"/>
          <w:b/>
          <w:sz w:val="24"/>
          <w:szCs w:val="24"/>
          <w:u w:val="single"/>
        </w:rPr>
        <w:t>Criteri di esclusione</w:t>
      </w:r>
    </w:p>
    <w:p w:rsidR="00D47A1B" w:rsidRPr="00D47A1B" w:rsidRDefault="00D47A1B" w:rsidP="00D47A1B">
      <w:pPr>
        <w:pStyle w:val="Paragrafoelenco"/>
        <w:numPr>
          <w:ilvl w:val="0"/>
          <w:numId w:val="5"/>
        </w:num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Valori di P.A. &gt; a 200 mmHg per la sistolica e &gt; a 130 mmHg per la diastolica</w:t>
      </w:r>
    </w:p>
    <w:p w:rsidR="00D47A1B" w:rsidRPr="00D47A1B" w:rsidRDefault="00D47A1B" w:rsidP="00D47A1B">
      <w:pPr>
        <w:pStyle w:val="Paragrafoelenco"/>
        <w:numPr>
          <w:ilvl w:val="0"/>
          <w:numId w:val="5"/>
        </w:num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Diatesi emorragica</w:t>
      </w:r>
    </w:p>
    <w:p w:rsidR="00D47A1B" w:rsidRPr="00D47A1B" w:rsidRDefault="00D47A1B" w:rsidP="00D47A1B">
      <w:pPr>
        <w:pStyle w:val="Paragrafoelenco"/>
        <w:numPr>
          <w:ilvl w:val="0"/>
          <w:numId w:val="5"/>
        </w:num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Trauma facciale</w:t>
      </w:r>
    </w:p>
    <w:p w:rsidR="00D47A1B" w:rsidRPr="00D47A1B" w:rsidRDefault="00D47A1B" w:rsidP="00D47A1B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FASCIA ORARIA: Giorni feriali ore 8-20</w:t>
      </w:r>
    </w:p>
    <w:p w:rsidR="00D47A1B" w:rsidRPr="00D47A1B" w:rsidRDefault="00D47A1B" w:rsidP="00D47A1B">
      <w:pPr>
        <w:tabs>
          <w:tab w:val="left" w:pos="46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ALTRI PROBLEMI ORL</w:t>
      </w:r>
    </w:p>
    <w:p w:rsidR="00D47A1B" w:rsidRPr="00D47A1B" w:rsidRDefault="00D47A1B" w:rsidP="00D47A1B">
      <w:pPr>
        <w:tabs>
          <w:tab w:val="left" w:pos="46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A1B">
        <w:rPr>
          <w:rFonts w:ascii="Times New Roman" w:hAnsi="Times New Roman" w:cs="Times New Roman"/>
          <w:b/>
          <w:sz w:val="24"/>
          <w:szCs w:val="24"/>
          <w:u w:val="single"/>
        </w:rPr>
        <w:t>Criteri di inclusione:</w:t>
      </w:r>
    </w:p>
    <w:p w:rsidR="00D47A1B" w:rsidRPr="00D47A1B" w:rsidRDefault="00D47A1B" w:rsidP="00D47A1B">
      <w:pPr>
        <w:pStyle w:val="Paragrafoelenco"/>
        <w:numPr>
          <w:ilvl w:val="0"/>
          <w:numId w:val="6"/>
        </w:num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Otalgia</w:t>
      </w:r>
    </w:p>
    <w:p w:rsidR="00D47A1B" w:rsidRPr="00D47A1B" w:rsidRDefault="00D47A1B" w:rsidP="00D47A1B">
      <w:pPr>
        <w:pStyle w:val="Paragrafoelenco"/>
        <w:numPr>
          <w:ilvl w:val="0"/>
          <w:numId w:val="6"/>
        </w:num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Drenaggio di pus e/o sangue dal meato uditivo</w:t>
      </w:r>
    </w:p>
    <w:p w:rsidR="00D47A1B" w:rsidRPr="00D47A1B" w:rsidRDefault="00D47A1B" w:rsidP="00D47A1B">
      <w:pPr>
        <w:pStyle w:val="Paragrafoelenco"/>
        <w:numPr>
          <w:ilvl w:val="0"/>
          <w:numId w:val="6"/>
        </w:num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Sordità</w:t>
      </w:r>
    </w:p>
    <w:p w:rsidR="00D47A1B" w:rsidRPr="00D47A1B" w:rsidRDefault="00D47A1B" w:rsidP="00D47A1B">
      <w:pPr>
        <w:pStyle w:val="Paragrafoelenco"/>
        <w:numPr>
          <w:ilvl w:val="0"/>
          <w:numId w:val="6"/>
        </w:num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Acufeni</w:t>
      </w:r>
    </w:p>
    <w:p w:rsidR="00D47A1B" w:rsidRPr="00D47A1B" w:rsidRDefault="00D47A1B" w:rsidP="00D47A1B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Corpo estraneo orecchio</w:t>
      </w:r>
    </w:p>
    <w:p w:rsidR="00D47A1B" w:rsidRPr="00D47A1B" w:rsidRDefault="00D47A1B" w:rsidP="00D47A1B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Tappo di cerume</w:t>
      </w:r>
    </w:p>
    <w:p w:rsidR="00D47A1B" w:rsidRPr="00D47A1B" w:rsidRDefault="00D47A1B" w:rsidP="00D47A1B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Corpo estraneo naso</w:t>
      </w:r>
    </w:p>
    <w:p w:rsidR="00D47A1B" w:rsidRPr="00D47A1B" w:rsidRDefault="00D47A1B" w:rsidP="00D47A1B">
      <w:pPr>
        <w:pStyle w:val="Paragrafoelenco"/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</w:p>
    <w:p w:rsidR="00D47A1B" w:rsidRPr="00D47A1B" w:rsidRDefault="00D47A1B" w:rsidP="00D47A1B">
      <w:pPr>
        <w:tabs>
          <w:tab w:val="left" w:pos="46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A1B">
        <w:rPr>
          <w:rFonts w:ascii="Times New Roman" w:hAnsi="Times New Roman" w:cs="Times New Roman"/>
          <w:b/>
          <w:sz w:val="24"/>
          <w:szCs w:val="24"/>
          <w:u w:val="single"/>
        </w:rPr>
        <w:t>Criteri di esclusione</w:t>
      </w:r>
    </w:p>
    <w:p w:rsidR="00D47A1B" w:rsidRPr="00D47A1B" w:rsidRDefault="00D47A1B" w:rsidP="00D47A1B">
      <w:pPr>
        <w:pStyle w:val="Paragrafoelenco"/>
        <w:numPr>
          <w:ilvl w:val="0"/>
          <w:numId w:val="7"/>
        </w:numPr>
        <w:tabs>
          <w:tab w:val="left" w:pos="46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A1B">
        <w:rPr>
          <w:rFonts w:ascii="Times New Roman" w:hAnsi="Times New Roman" w:cs="Times New Roman"/>
          <w:sz w:val="24"/>
          <w:szCs w:val="24"/>
        </w:rPr>
        <w:t>Coesistenza di febbre</w:t>
      </w:r>
    </w:p>
    <w:p w:rsidR="00D47A1B" w:rsidRPr="00D47A1B" w:rsidRDefault="00D47A1B" w:rsidP="00D47A1B">
      <w:pPr>
        <w:pStyle w:val="Paragrafoelenco"/>
        <w:numPr>
          <w:ilvl w:val="0"/>
          <w:numId w:val="7"/>
        </w:num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Recente trauma</w:t>
      </w:r>
    </w:p>
    <w:p w:rsidR="00D47A1B" w:rsidRPr="00D47A1B" w:rsidRDefault="00D47A1B" w:rsidP="00D47A1B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FASCIA ORARIA: Giorni feriali ore 8-20</w:t>
      </w:r>
    </w:p>
    <w:p w:rsidR="00D47A1B" w:rsidRPr="00D47A1B" w:rsidRDefault="00D47A1B" w:rsidP="00D47A1B">
      <w:pPr>
        <w:pStyle w:val="Paragrafoelenco"/>
        <w:shd w:val="clear" w:color="auto" w:fill="FFFFFF" w:themeFill="background1"/>
        <w:tabs>
          <w:tab w:val="left" w:pos="4695"/>
        </w:tabs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</w:rPr>
        <w:t>PATOLOGIE DERMATOLOGICHE</w:t>
      </w:r>
    </w:p>
    <w:p w:rsidR="00D47A1B" w:rsidRPr="00D47A1B" w:rsidRDefault="00D47A1B" w:rsidP="00D47A1B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  <w:u w:val="single"/>
        </w:rPr>
        <w:t>Criteri di inclusione:</w:t>
      </w:r>
      <w:r w:rsidRPr="00D47A1B">
        <w:rPr>
          <w:rFonts w:ascii="Times New Roman" w:hAnsi="Times New Roman" w:cs="Times New Roman"/>
          <w:sz w:val="24"/>
          <w:szCs w:val="24"/>
        </w:rPr>
        <w:t xml:space="preserve"> Lesioni cutanee isolate</w:t>
      </w:r>
    </w:p>
    <w:p w:rsidR="00D47A1B" w:rsidRPr="00D47A1B" w:rsidRDefault="00D47A1B" w:rsidP="00D47A1B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Criteri di esclusione: </w:t>
      </w:r>
    </w:p>
    <w:p w:rsidR="00D47A1B" w:rsidRPr="00F44728" w:rsidRDefault="00D47A1B" w:rsidP="00D47A1B">
      <w:pPr>
        <w:pStyle w:val="Paragrafoelenco"/>
        <w:numPr>
          <w:ilvl w:val="0"/>
          <w:numId w:val="8"/>
        </w:numPr>
        <w:tabs>
          <w:tab w:val="left" w:pos="5730"/>
        </w:tabs>
        <w:rPr>
          <w:rFonts w:ascii="Palatino Linotype" w:hAnsi="Palatino Linotype"/>
          <w:sz w:val="24"/>
          <w:szCs w:val="24"/>
        </w:rPr>
      </w:pPr>
      <w:r w:rsidRPr="00F44728">
        <w:rPr>
          <w:rFonts w:ascii="Palatino Linotype" w:hAnsi="Palatino Linotype"/>
          <w:sz w:val="24"/>
          <w:szCs w:val="24"/>
        </w:rPr>
        <w:lastRenderedPageBreak/>
        <w:t>Paz. con diatesi allergica</w:t>
      </w:r>
    </w:p>
    <w:p w:rsidR="00D47A1B" w:rsidRPr="00F44728" w:rsidRDefault="00D47A1B" w:rsidP="00D47A1B">
      <w:pPr>
        <w:pStyle w:val="Paragrafoelenco"/>
        <w:numPr>
          <w:ilvl w:val="0"/>
          <w:numId w:val="8"/>
        </w:numPr>
        <w:tabs>
          <w:tab w:val="left" w:pos="5730"/>
        </w:tabs>
        <w:rPr>
          <w:rFonts w:ascii="Palatino Linotype" w:hAnsi="Palatino Linotype"/>
          <w:sz w:val="24"/>
          <w:szCs w:val="24"/>
        </w:rPr>
      </w:pPr>
      <w:r w:rsidRPr="00F44728">
        <w:rPr>
          <w:rFonts w:ascii="Palatino Linotype" w:hAnsi="Palatino Linotype"/>
          <w:sz w:val="24"/>
          <w:szCs w:val="24"/>
        </w:rPr>
        <w:t>Alterazioni diffuse associate a febbre</w:t>
      </w:r>
    </w:p>
    <w:p w:rsidR="00D47A1B" w:rsidRPr="00F44728" w:rsidRDefault="00D47A1B" w:rsidP="00D47A1B">
      <w:pPr>
        <w:pStyle w:val="Paragrafoelenco"/>
        <w:numPr>
          <w:ilvl w:val="0"/>
          <w:numId w:val="8"/>
        </w:numPr>
        <w:tabs>
          <w:tab w:val="left" w:pos="5730"/>
        </w:tabs>
        <w:rPr>
          <w:rFonts w:ascii="Palatino Linotype" w:hAnsi="Palatino Linotype"/>
          <w:sz w:val="24"/>
          <w:szCs w:val="24"/>
        </w:rPr>
      </w:pPr>
      <w:r w:rsidRPr="00F44728">
        <w:rPr>
          <w:rFonts w:ascii="Palatino Linotype" w:hAnsi="Palatino Linotype"/>
          <w:sz w:val="24"/>
          <w:szCs w:val="24"/>
        </w:rPr>
        <w:t>Ascessi</w:t>
      </w:r>
    </w:p>
    <w:p w:rsidR="00D47A1B" w:rsidRPr="00F44728" w:rsidRDefault="00D47A1B" w:rsidP="00D47A1B">
      <w:pPr>
        <w:pStyle w:val="Paragrafoelenco"/>
        <w:numPr>
          <w:ilvl w:val="0"/>
          <w:numId w:val="8"/>
        </w:numPr>
        <w:tabs>
          <w:tab w:val="left" w:pos="5730"/>
        </w:tabs>
        <w:rPr>
          <w:rFonts w:ascii="Palatino Linotype" w:hAnsi="Palatino Linotype"/>
          <w:sz w:val="24"/>
          <w:szCs w:val="24"/>
        </w:rPr>
      </w:pPr>
      <w:r w:rsidRPr="00F44728">
        <w:rPr>
          <w:rFonts w:ascii="Palatino Linotype" w:hAnsi="Palatino Linotype"/>
          <w:sz w:val="24"/>
          <w:szCs w:val="24"/>
        </w:rPr>
        <w:t>Ustioni</w:t>
      </w:r>
    </w:p>
    <w:p w:rsidR="00D47A1B" w:rsidRPr="00D47A1B" w:rsidRDefault="00D47A1B" w:rsidP="00D47A1B">
      <w:pPr>
        <w:pStyle w:val="Paragrafoelenco"/>
        <w:numPr>
          <w:ilvl w:val="0"/>
          <w:numId w:val="8"/>
        </w:num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Arto gonfio e dolente (sosp. tromboflebite)</w:t>
      </w:r>
    </w:p>
    <w:p w:rsidR="00D47A1B" w:rsidRPr="00D47A1B" w:rsidRDefault="00D47A1B" w:rsidP="00D47A1B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D47A1B">
        <w:rPr>
          <w:rFonts w:ascii="Times New Roman" w:hAnsi="Times New Roman" w:cs="Times New Roman"/>
          <w:sz w:val="24"/>
          <w:szCs w:val="24"/>
        </w:rPr>
        <w:t>FASCIA ORARIA: Giorni feriali ore 8-20</w:t>
      </w:r>
    </w:p>
    <w:p w:rsidR="00D47A1B" w:rsidRDefault="002700B3" w:rsidP="002700B3">
      <w:pPr>
        <w:shd w:val="clear" w:color="auto" w:fill="FFFFFF" w:themeFill="background1"/>
        <w:tabs>
          <w:tab w:val="left" w:pos="46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0B3">
        <w:rPr>
          <w:rFonts w:ascii="Times New Roman" w:hAnsi="Times New Roman" w:cs="Times New Roman"/>
          <w:sz w:val="24"/>
          <w:szCs w:val="24"/>
        </w:rPr>
        <w:t>La metodica,</w:t>
      </w:r>
      <w:r>
        <w:rPr>
          <w:rFonts w:ascii="Times New Roman" w:hAnsi="Times New Roman" w:cs="Times New Roman"/>
          <w:sz w:val="24"/>
          <w:szCs w:val="24"/>
        </w:rPr>
        <w:t xml:space="preserve"> in fase di organizzazione e che si prevede di attivare a breve, comporterà senza dubbio un miglioramento dell’attività complessiva del Pronto Soccorso, contribuendo notevolmente alla riduzione  del fenomeno del sovraffollamento e darà ai pazienti una migliore percezione della qualità della prestazione erogata dall’Azienda Ospedaliera.</w:t>
      </w:r>
    </w:p>
    <w:p w:rsidR="002700B3" w:rsidRDefault="002700B3" w:rsidP="002700B3">
      <w:pPr>
        <w:shd w:val="clear" w:color="auto" w:fill="FFFFFF" w:themeFill="background1"/>
        <w:tabs>
          <w:tab w:val="left" w:pos="469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2700B3" w:rsidRPr="002700B3" w:rsidRDefault="002700B3" w:rsidP="002700B3">
      <w:pPr>
        <w:pStyle w:val="Paragrafoelenco"/>
        <w:numPr>
          <w:ilvl w:val="0"/>
          <w:numId w:val="9"/>
        </w:numPr>
        <w:shd w:val="clear" w:color="auto" w:fill="FFFFFF" w:themeFill="background1"/>
        <w:tabs>
          <w:tab w:val="left" w:pos="46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0B3">
        <w:rPr>
          <w:rFonts w:ascii="Times New Roman" w:hAnsi="Times New Roman" w:cs="Times New Roman"/>
          <w:sz w:val="24"/>
          <w:szCs w:val="24"/>
        </w:rPr>
        <w:t>Sistema informatico P.S. A.O. Reggio Calabria</w:t>
      </w:r>
    </w:p>
    <w:p w:rsidR="002700B3" w:rsidRPr="002700B3" w:rsidRDefault="002700B3" w:rsidP="002700B3">
      <w:pPr>
        <w:pStyle w:val="Default"/>
        <w:numPr>
          <w:ilvl w:val="0"/>
          <w:numId w:val="9"/>
        </w:numPr>
        <w:spacing w:line="360" w:lineRule="auto"/>
      </w:pPr>
      <w:r w:rsidRPr="002700B3">
        <w:t>Bragagnolo Giacomo,Maron Lucia,Perpenti Davide (2011)”fast track e triage avanzato in pronto soccorso:nuove responsabilità per l‟infermiere con competenze avanzate. L‟esperienza di Vicenza””infermieri informati”,Vicenza, collegio Ipasvi Vicenza,n 2 anno</w:t>
      </w:r>
      <w:r>
        <w:t xml:space="preserve"> XII maggio-agosto 2011 </w:t>
      </w:r>
      <w:r w:rsidRPr="002700B3">
        <w:t xml:space="preserve"> </w:t>
      </w:r>
    </w:p>
    <w:p w:rsidR="002700B3" w:rsidRDefault="002700B3" w:rsidP="002700B3">
      <w:pPr>
        <w:pStyle w:val="Default"/>
        <w:spacing w:line="360" w:lineRule="auto"/>
      </w:pPr>
    </w:p>
    <w:p w:rsidR="002700B3" w:rsidRPr="002700B3" w:rsidRDefault="002700B3" w:rsidP="002700B3">
      <w:pPr>
        <w:pStyle w:val="Default"/>
        <w:numPr>
          <w:ilvl w:val="0"/>
          <w:numId w:val="9"/>
        </w:numPr>
        <w:spacing w:line="360" w:lineRule="auto"/>
      </w:pPr>
      <w:r w:rsidRPr="002700B3">
        <w:t>Ferri E, Guzzardi E, Sanson G. 2009, “i percorsi brevi di pronto soccorso: analisi dei dati di attività sulla sperimentazione in corso a Trieste” “Aretè ”,Trieste,collegio Ipasvi di Trie</w:t>
      </w:r>
      <w:r>
        <w:t xml:space="preserve">ste,n 3 settembre 2009 </w:t>
      </w:r>
    </w:p>
    <w:p w:rsidR="002700B3" w:rsidRPr="002700B3" w:rsidRDefault="002700B3" w:rsidP="002700B3">
      <w:pPr>
        <w:pStyle w:val="Default"/>
        <w:spacing w:line="360" w:lineRule="auto"/>
      </w:pPr>
    </w:p>
    <w:p w:rsidR="002700B3" w:rsidRPr="002700B3" w:rsidRDefault="002700B3" w:rsidP="002700B3">
      <w:pPr>
        <w:pStyle w:val="Default"/>
        <w:numPr>
          <w:ilvl w:val="0"/>
          <w:numId w:val="9"/>
        </w:numPr>
        <w:spacing w:line="360" w:lineRule="auto"/>
      </w:pPr>
      <w:r w:rsidRPr="002700B3">
        <w:t>Bertozzo M.,Bettiolo A.,Favaro C., et al (2009)”risultati primari nell‟applicazione di alcuni percorsi brevi o “fast track” in Pronto Soccorso di Mestre” “Simeu Journal “ Milano, Elsevier Srl,vol 2,n 2 ottob</w:t>
      </w:r>
      <w:r>
        <w:t xml:space="preserve">re 2009 </w:t>
      </w:r>
    </w:p>
    <w:p w:rsidR="002700B3" w:rsidRPr="002700B3" w:rsidRDefault="002700B3" w:rsidP="002700B3">
      <w:pPr>
        <w:pStyle w:val="Default"/>
        <w:spacing w:line="360" w:lineRule="auto"/>
      </w:pPr>
    </w:p>
    <w:p w:rsidR="002700B3" w:rsidRDefault="002700B3" w:rsidP="002700B3">
      <w:pPr>
        <w:pStyle w:val="Default"/>
        <w:numPr>
          <w:ilvl w:val="0"/>
          <w:numId w:val="9"/>
        </w:numPr>
        <w:spacing w:line="360" w:lineRule="auto"/>
      </w:pPr>
      <w:r w:rsidRPr="002700B3">
        <w:t xml:space="preserve">Deiana Cecilia,Marchisio Daniele ,Valenzano Carlo(2009) “valutazione delle linee di indirizzo regionali sull‟attività di triage infermieristico presso i dea della regione Piemonte””quaderno scientifico Aress” Torino </w:t>
      </w:r>
    </w:p>
    <w:p w:rsidR="002700B3" w:rsidRDefault="002700B3" w:rsidP="002700B3">
      <w:pPr>
        <w:pStyle w:val="Default"/>
      </w:pPr>
    </w:p>
    <w:p w:rsidR="002700B3" w:rsidRPr="002700B3" w:rsidRDefault="002700B3" w:rsidP="002700B3">
      <w:pPr>
        <w:pStyle w:val="Default"/>
        <w:numPr>
          <w:ilvl w:val="0"/>
          <w:numId w:val="9"/>
        </w:numPr>
        <w:spacing w:line="360" w:lineRule="auto"/>
      </w:pPr>
      <w:r w:rsidRPr="002700B3">
        <w:t xml:space="preserve">Arcangioli R.”il sistema fast track al pronto soccorso di Pistoia”usl 3 Pistoia Atti 2 convegno internazionale il triage infermieristico in pronto soccorso “l‟evoluzione” Riccione 7-9 maggio 2009 </w:t>
      </w:r>
    </w:p>
    <w:p w:rsidR="002700B3" w:rsidRPr="002700B3" w:rsidRDefault="002700B3" w:rsidP="002700B3">
      <w:pPr>
        <w:pStyle w:val="Default"/>
        <w:spacing w:line="360" w:lineRule="auto"/>
      </w:pPr>
    </w:p>
    <w:p w:rsidR="002700B3" w:rsidRPr="002700B3" w:rsidRDefault="002700B3" w:rsidP="002700B3">
      <w:pPr>
        <w:pStyle w:val="Default"/>
        <w:numPr>
          <w:ilvl w:val="0"/>
          <w:numId w:val="9"/>
        </w:numPr>
        <w:spacing w:line="360" w:lineRule="auto"/>
      </w:pPr>
      <w:r w:rsidRPr="002700B3">
        <w:lastRenderedPageBreak/>
        <w:t xml:space="preserve">Vano A., (2010) “overcrowding in pronto soccorso. Esperienze del U.O.C. di pronto soccorso-medicina d‟urgenza Sora ASL Frosinone” Atti I congresso nazionale triage Roma 11-12 giugno 2010. </w:t>
      </w:r>
    </w:p>
    <w:p w:rsidR="002700B3" w:rsidRPr="002700B3" w:rsidRDefault="002700B3" w:rsidP="002700B3">
      <w:pPr>
        <w:pStyle w:val="Default"/>
        <w:spacing w:line="360" w:lineRule="auto"/>
      </w:pPr>
    </w:p>
    <w:p w:rsidR="002700B3" w:rsidRPr="002700B3" w:rsidRDefault="002700B3" w:rsidP="002700B3">
      <w:pPr>
        <w:shd w:val="clear" w:color="auto" w:fill="FFFFFF" w:themeFill="background1"/>
        <w:tabs>
          <w:tab w:val="left" w:pos="46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A1B" w:rsidRPr="002700B3" w:rsidRDefault="00D47A1B" w:rsidP="002700B3">
      <w:pPr>
        <w:shd w:val="clear" w:color="auto" w:fill="FFFFFF" w:themeFill="background1"/>
        <w:spacing w:after="0" w:line="360" w:lineRule="auto"/>
        <w:jc w:val="center"/>
        <w:rPr>
          <w:rFonts w:ascii="Palatino Linotype" w:hAnsi="Palatino Linotype"/>
          <w:sz w:val="28"/>
          <w:szCs w:val="28"/>
        </w:rPr>
      </w:pPr>
    </w:p>
    <w:p w:rsidR="00D47A1B" w:rsidRPr="00F44728" w:rsidRDefault="00D47A1B" w:rsidP="00D47A1B">
      <w:pPr>
        <w:pStyle w:val="Paragrafoelenco"/>
        <w:shd w:val="clear" w:color="auto" w:fill="FFFFFF" w:themeFill="background1"/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D47A1B" w:rsidRPr="00D47A1B" w:rsidRDefault="00D47A1B" w:rsidP="00D47A1B">
      <w:pPr>
        <w:shd w:val="clear" w:color="auto" w:fill="FFFFFF" w:themeFill="background1"/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:rsidR="00D47A1B" w:rsidRPr="00D47A1B" w:rsidRDefault="00D47A1B" w:rsidP="00D47A1B">
      <w:pPr>
        <w:pStyle w:val="Default"/>
        <w:spacing w:line="360" w:lineRule="auto"/>
        <w:jc w:val="center"/>
      </w:pPr>
    </w:p>
    <w:p w:rsidR="00D47A1B" w:rsidRPr="00D47A1B" w:rsidRDefault="00D47A1B" w:rsidP="00651336">
      <w:pPr>
        <w:pStyle w:val="Default"/>
        <w:spacing w:line="360" w:lineRule="auto"/>
        <w:jc w:val="both"/>
      </w:pPr>
    </w:p>
    <w:p w:rsidR="00D47A1B" w:rsidRPr="00D47A1B" w:rsidRDefault="00D47A1B" w:rsidP="00651336">
      <w:pPr>
        <w:pStyle w:val="Default"/>
        <w:spacing w:line="360" w:lineRule="auto"/>
        <w:jc w:val="both"/>
      </w:pPr>
    </w:p>
    <w:sectPr w:rsidR="00D47A1B" w:rsidRPr="00D47A1B" w:rsidSect="00953A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15" w:rsidRDefault="00FB1F15" w:rsidP="00AB559B">
      <w:pPr>
        <w:spacing w:after="0" w:line="240" w:lineRule="auto"/>
      </w:pPr>
      <w:r>
        <w:separator/>
      </w:r>
    </w:p>
  </w:endnote>
  <w:endnote w:type="continuationSeparator" w:id="1">
    <w:p w:rsidR="00FB1F15" w:rsidRDefault="00FB1F15" w:rsidP="00AB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85951"/>
      <w:docPartObj>
        <w:docPartGallery w:val="Page Numbers (Bottom of Page)"/>
        <w:docPartUnique/>
      </w:docPartObj>
    </w:sdtPr>
    <w:sdtContent>
      <w:p w:rsidR="00AB559B" w:rsidRDefault="000A4924">
        <w:pPr>
          <w:pStyle w:val="Pidipagina"/>
          <w:jc w:val="center"/>
        </w:pPr>
        <w:fldSimple w:instr=" PAGE   \* MERGEFORMAT ">
          <w:r w:rsidR="00775A40">
            <w:rPr>
              <w:noProof/>
            </w:rPr>
            <w:t>6</w:t>
          </w:r>
        </w:fldSimple>
      </w:p>
    </w:sdtContent>
  </w:sdt>
  <w:p w:rsidR="00AB559B" w:rsidRDefault="00AB55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15" w:rsidRDefault="00FB1F15" w:rsidP="00AB559B">
      <w:pPr>
        <w:spacing w:after="0" w:line="240" w:lineRule="auto"/>
      </w:pPr>
      <w:r>
        <w:separator/>
      </w:r>
    </w:p>
  </w:footnote>
  <w:footnote w:type="continuationSeparator" w:id="1">
    <w:p w:rsidR="00FB1F15" w:rsidRDefault="00FB1F15" w:rsidP="00AB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71A"/>
    <w:multiLevelType w:val="hybridMultilevel"/>
    <w:tmpl w:val="CD7C9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C1614"/>
    <w:multiLevelType w:val="hybridMultilevel"/>
    <w:tmpl w:val="69820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0FD0"/>
    <w:multiLevelType w:val="hybridMultilevel"/>
    <w:tmpl w:val="C636A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D512D"/>
    <w:multiLevelType w:val="hybridMultilevel"/>
    <w:tmpl w:val="F30E2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B373E"/>
    <w:multiLevelType w:val="hybridMultilevel"/>
    <w:tmpl w:val="FFC00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1355D"/>
    <w:multiLevelType w:val="hybridMultilevel"/>
    <w:tmpl w:val="C0307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3195"/>
    <w:multiLevelType w:val="hybridMultilevel"/>
    <w:tmpl w:val="4802C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D6BEF"/>
    <w:multiLevelType w:val="hybridMultilevel"/>
    <w:tmpl w:val="19B4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D4D31"/>
    <w:multiLevelType w:val="hybridMultilevel"/>
    <w:tmpl w:val="1012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AD1"/>
    <w:rsid w:val="00026157"/>
    <w:rsid w:val="00047D29"/>
    <w:rsid w:val="000A4924"/>
    <w:rsid w:val="000B35E1"/>
    <w:rsid w:val="001E3024"/>
    <w:rsid w:val="00254541"/>
    <w:rsid w:val="002700B3"/>
    <w:rsid w:val="002C455A"/>
    <w:rsid w:val="00313B3C"/>
    <w:rsid w:val="003C6080"/>
    <w:rsid w:val="0044527A"/>
    <w:rsid w:val="004A37EA"/>
    <w:rsid w:val="005D7D90"/>
    <w:rsid w:val="005E532D"/>
    <w:rsid w:val="006116CA"/>
    <w:rsid w:val="00651336"/>
    <w:rsid w:val="006D306B"/>
    <w:rsid w:val="00775A40"/>
    <w:rsid w:val="007C1FC7"/>
    <w:rsid w:val="007F7F41"/>
    <w:rsid w:val="00895AD1"/>
    <w:rsid w:val="00916A3E"/>
    <w:rsid w:val="00953A90"/>
    <w:rsid w:val="009550E1"/>
    <w:rsid w:val="00A52ABE"/>
    <w:rsid w:val="00A60B7B"/>
    <w:rsid w:val="00A93D03"/>
    <w:rsid w:val="00AA7471"/>
    <w:rsid w:val="00AB559B"/>
    <w:rsid w:val="00B0428E"/>
    <w:rsid w:val="00B94E2D"/>
    <w:rsid w:val="00B95C6F"/>
    <w:rsid w:val="00C97DA4"/>
    <w:rsid w:val="00D30FFE"/>
    <w:rsid w:val="00D47A1B"/>
    <w:rsid w:val="00D95C40"/>
    <w:rsid w:val="00DA0188"/>
    <w:rsid w:val="00E41DD0"/>
    <w:rsid w:val="00FB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A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5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Carpredefinitoparagrafo"/>
    <w:rsid w:val="00895AD1"/>
  </w:style>
  <w:style w:type="character" w:customStyle="1" w:styleId="hps">
    <w:name w:val="hps"/>
    <w:basedOn w:val="Carpredefinitoparagrafo"/>
    <w:rsid w:val="00895AD1"/>
  </w:style>
  <w:style w:type="paragraph" w:styleId="Paragrafoelenco">
    <w:name w:val="List Paragraph"/>
    <w:basedOn w:val="Normale"/>
    <w:uiPriority w:val="34"/>
    <w:qFormat/>
    <w:rsid w:val="00916A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B5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59B"/>
  </w:style>
  <w:style w:type="paragraph" w:styleId="Pidipagina">
    <w:name w:val="footer"/>
    <w:basedOn w:val="Normale"/>
    <w:link w:val="PidipaginaCarattere"/>
    <w:uiPriority w:val="99"/>
    <w:unhideWhenUsed/>
    <w:rsid w:val="00AB5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francesco.moschella</dc:creator>
  <cp:lastModifiedBy>giovanni.africa</cp:lastModifiedBy>
  <cp:revision>2</cp:revision>
  <dcterms:created xsi:type="dcterms:W3CDTF">2014-09-09T11:16:00Z</dcterms:created>
  <dcterms:modified xsi:type="dcterms:W3CDTF">2014-09-09T11:16:00Z</dcterms:modified>
</cp:coreProperties>
</file>